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4utbuvbwil9s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39. DHCP (Dynamic Host Configuration Protocol)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nzyegddkl7w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THE PURPOSE OF DHCP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DHCP allows hosts to </w:t>
      </w:r>
      <w:r w:rsidDel="00000000" w:rsidR="00000000" w:rsidRPr="00000000">
        <w:rPr>
          <w:b w:val="1"/>
          <w:rtl w:val="0"/>
        </w:rPr>
        <w:t xml:space="preserve">automatically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dynamically</w:t>
      </w:r>
      <w:r w:rsidDel="00000000" w:rsidR="00000000" w:rsidRPr="00000000">
        <w:rPr>
          <w:rtl w:val="0"/>
        </w:rPr>
        <w:t xml:space="preserve"> learn various aspects of their network configuration </w:t>
      </w:r>
      <w:r w:rsidDel="00000000" w:rsidR="00000000" w:rsidRPr="00000000">
        <w:rPr>
          <w:b w:val="1"/>
          <w:rtl w:val="0"/>
        </w:rPr>
        <w:t xml:space="preserve">without manual/static configuration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is an </w:t>
      </w:r>
      <w:r w:rsidDel="00000000" w:rsidR="00000000" w:rsidRPr="00000000">
        <w:rPr>
          <w:b w:val="1"/>
          <w:rtl w:val="0"/>
        </w:rPr>
        <w:t xml:space="preserve">essential</w:t>
      </w:r>
      <w:r w:rsidDel="00000000" w:rsidR="00000000" w:rsidRPr="00000000">
        <w:rPr>
          <w:rtl w:val="0"/>
        </w:rPr>
        <w:t xml:space="preserve"> part of modern networks.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Example: When connecting a phone or laptop to WiFi, you don't manually configure the IP address, subnet mask, or default gateway.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Typically used for </w:t>
      </w:r>
      <w:r w:rsidDel="00000000" w:rsidR="00000000" w:rsidRPr="00000000">
        <w:rPr>
          <w:b w:val="1"/>
          <w:rtl w:val="0"/>
        </w:rPr>
        <w:t xml:space="preserve">client devices</w:t>
      </w:r>
      <w:r w:rsidDel="00000000" w:rsidR="00000000" w:rsidRPr="00000000">
        <w:rPr>
          <w:rtl w:val="0"/>
        </w:rPr>
        <w:t xml:space="preserve"> (workstations, phones, etc.).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Devices such as routers and servers</w:t>
      </w:r>
      <w:r w:rsidDel="00000000" w:rsidR="00000000" w:rsidRPr="00000000">
        <w:rPr>
          <w:rtl w:val="0"/>
        </w:rPr>
        <w:t xml:space="preserve"> are usually </w:t>
      </w:r>
      <w:r w:rsidDel="00000000" w:rsidR="00000000" w:rsidRPr="00000000">
        <w:rPr>
          <w:b w:val="1"/>
          <w:rtl w:val="0"/>
        </w:rPr>
        <w:t xml:space="preserve">manually configured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small networks</w:t>
      </w:r>
      <w:r w:rsidDel="00000000" w:rsidR="00000000" w:rsidRPr="00000000">
        <w:rPr>
          <w:rtl w:val="0"/>
        </w:rPr>
        <w:t xml:space="preserve"> (e.g., home networks), the </w:t>
      </w:r>
      <w:r w:rsidDel="00000000" w:rsidR="00000000" w:rsidRPr="00000000">
        <w:rPr>
          <w:b w:val="1"/>
          <w:rtl w:val="0"/>
        </w:rPr>
        <w:t xml:space="preserve">router acts as the DHCP server</w:t>
      </w:r>
      <w:r w:rsidDel="00000000" w:rsidR="00000000" w:rsidRPr="00000000">
        <w:rPr>
          <w:rtl w:val="0"/>
        </w:rPr>
        <w:t xml:space="preserve"> for hosts in the LAN.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b w:val="1"/>
          <w:rtl w:val="0"/>
        </w:rPr>
        <w:t xml:space="preserve">large networks</w:t>
      </w:r>
      <w:r w:rsidDel="00000000" w:rsidR="00000000" w:rsidRPr="00000000">
        <w:rPr>
          <w:rtl w:val="0"/>
        </w:rPr>
        <w:t xml:space="preserve">, the </w:t>
      </w:r>
      <w:r w:rsidDel="00000000" w:rsidR="00000000" w:rsidRPr="00000000">
        <w:rPr>
          <w:b w:val="1"/>
          <w:rtl w:val="0"/>
        </w:rPr>
        <w:t xml:space="preserve">DHCP server is usually a Windows or Linux 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4sa9arr1i83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6350000"/>
            <wp:effectExtent b="0" l="0" r="0" t="0"/>
            <wp:docPr descr="DHCP Functionality" id="20" name="image20.png"/>
            <a:graphic>
              <a:graphicData uri="http://schemas.openxmlformats.org/drawingml/2006/picture">
                <pic:pic>
                  <pic:nvPicPr>
                    <pic:cNvPr descr="DHCP Functionality"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743200"/>
            <wp:effectExtent b="0" l="0" r="0" t="0"/>
            <wp:docPr descr="DHCP Process" id="1" name="image4.png"/>
            <a:graphic>
              <a:graphicData uri="http://schemas.openxmlformats.org/drawingml/2006/picture">
                <pic:pic>
                  <pic:nvPicPr>
                    <pic:cNvPr descr="DHCP Process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501900"/>
            <wp:effectExtent b="0" l="0" r="0" t="0"/>
            <wp:docPr descr="DHCP Example" id="18" name="image15.png"/>
            <a:graphic>
              <a:graphicData uri="http://schemas.openxmlformats.org/drawingml/2006/picture">
                <pic:pic>
                  <pic:nvPicPr>
                    <pic:cNvPr descr="DHCP Example"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378200"/>
            <wp:effectExtent b="0" l="0" r="0" t="0"/>
            <wp:docPr descr="Home Router Example" id="19" name="image18.png"/>
            <a:graphic>
              <a:graphicData uri="http://schemas.openxmlformats.org/drawingml/2006/picture">
                <pic:pic>
                  <pic:nvPicPr>
                    <pic:cNvPr descr="Home Router Example"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743200"/>
            <wp:effectExtent b="0" l="0" r="0" t="0"/>
            <wp:docPr descr="DHCP Overview" id="3" name="image5.png"/>
            <a:graphic>
              <a:graphicData uri="http://schemas.openxmlformats.org/drawingml/2006/picture">
                <pic:pic>
                  <pic:nvPicPr>
                    <pic:cNvPr descr="DHCP Overview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All IPs are the same because this example uses Jeremy's home router, which provides all these services.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bookmarkStart w:colFirst="0" w:colLast="0" w:name="_9ovcb1o25wd5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ipconfig /release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</w:rPr>
        <w:drawing>
          <wp:inline distB="114300" distT="114300" distL="114300" distR="114300">
            <wp:extent cx="5731200" cy="1892300"/>
            <wp:effectExtent b="0" l="0" r="0" t="0"/>
            <wp:docPr descr="Release Command" id="21" name="image21.png"/>
            <a:graphic>
              <a:graphicData uri="http://schemas.openxmlformats.org/drawingml/2006/picture">
                <pic:pic>
                  <pic:nvPicPr>
                    <pic:cNvPr descr="Release Command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</w:rPr>
        <w:drawing>
          <wp:inline distB="114300" distT="114300" distL="114300" distR="114300">
            <wp:extent cx="5731200" cy="1397000"/>
            <wp:effectExtent b="0" l="0" r="0" t="0"/>
            <wp:docPr descr="Released IP" id="24" name="image22.png"/>
            <a:graphic>
              <a:graphicData uri="http://schemas.openxmlformats.org/drawingml/2006/picture">
                <pic:pic>
                  <pic:nvPicPr>
                    <pic:cNvPr descr="Released IP"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g24xjb7oaju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Wireshark Capture of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ipconfig /release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Mechanism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781300"/>
            <wp:effectExtent b="0" l="0" r="0" t="0"/>
            <wp:docPr descr="Wireshark Release" id="10" name="image14.png"/>
            <a:graphic>
              <a:graphicData uri="http://schemas.openxmlformats.org/drawingml/2006/picture">
                <pic:pic>
                  <pic:nvPicPr>
                    <pic:cNvPr descr="Wireshark Release"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908300"/>
            <wp:effectExtent b="0" l="0" r="0" t="0"/>
            <wp:docPr descr="Wireshark Packet" id="16" name="image19.png"/>
            <a:graphic>
              <a:graphicData uri="http://schemas.openxmlformats.org/drawingml/2006/picture">
                <pic:pic>
                  <pic:nvPicPr>
                    <pic:cNvPr descr="Wireshark Packet"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bookmarkStart w:colFirst="0" w:colLast="0" w:name="_qh7kri1yn62b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  <w:rtl w:val="0"/>
        </w:rPr>
        <w:t xml:space="preserve">ipconfig /renew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  <w:sz w:val="34"/>
          <w:szCs w:val="34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34"/>
          <w:szCs w:val="34"/>
        </w:rPr>
        <w:drawing>
          <wp:inline distB="114300" distT="114300" distL="114300" distR="114300">
            <wp:extent cx="5731200" cy="3530600"/>
            <wp:effectExtent b="0" l="0" r="0" t="0"/>
            <wp:docPr descr="Renew Command" id="12" name="image12.png"/>
            <a:graphic>
              <a:graphicData uri="http://schemas.openxmlformats.org/drawingml/2006/picture">
                <pic:pic>
                  <pic:nvPicPr>
                    <pic:cNvPr descr="Renew Command"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ft3yx4s1gpe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DHCP Renewing Process (Four Messages)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descr="DHCP Messages" id="5" name="image2.png"/>
            <a:graphic>
              <a:graphicData uri="http://schemas.openxmlformats.org/drawingml/2006/picture">
                <pic:pic>
                  <pic:nvPicPr>
                    <pic:cNvPr descr="DHCP Messages"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bt5nuy3ruzh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1) DHCP DISCOVER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Client Broadcasts:</w:t>
      </w:r>
      <w:r w:rsidDel="00000000" w:rsidR="00000000" w:rsidRPr="00000000">
        <w:rPr>
          <w:rtl w:val="0"/>
        </w:rPr>
        <w:t xml:space="preserve"> "Are there any DHCP servers in this network? I need an IP address!"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descr="DHCP Discover" id="23" name="image24.png"/>
            <a:graphic>
              <a:graphicData uri="http://schemas.openxmlformats.org/drawingml/2006/picture">
                <pic:pic>
                  <pic:nvPicPr>
                    <pic:cNvPr descr="DHCP Discover"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Uses DHCP </w:t>
      </w:r>
      <w:r w:rsidDel="00000000" w:rsidR="00000000" w:rsidRPr="00000000">
        <w:rPr>
          <w:b w:val="1"/>
          <w:rtl w:val="0"/>
        </w:rPr>
        <w:t xml:space="preserve">reserved ports 67 and 68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wr5gemsmd41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2) DHCP OFFER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DHCP Server Responds:</w:t>
      </w:r>
      <w:r w:rsidDel="00000000" w:rsidR="00000000" w:rsidRPr="00000000">
        <w:rPr>
          <w:rtl w:val="0"/>
        </w:rPr>
        <w:t xml:space="preserve"> "How about this IP address?"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descr="DHCP Offer" id="22" name="image23.png"/>
            <a:graphic>
              <a:graphicData uri="http://schemas.openxmlformats.org/drawingml/2006/picture">
                <pic:pic>
                  <pic:nvPicPr>
                    <pic:cNvPr descr="DHCP Offer"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DHCP offer</w:t>
      </w:r>
      <w:r w:rsidDel="00000000" w:rsidR="00000000" w:rsidRPr="00000000">
        <w:rPr>
          <w:rtl w:val="0"/>
        </w:rPr>
        <w:t xml:space="preserve"> message can be </w:t>
      </w:r>
      <w:r w:rsidDel="00000000" w:rsidR="00000000" w:rsidRPr="00000000">
        <w:rPr>
          <w:b w:val="1"/>
          <w:rtl w:val="0"/>
        </w:rPr>
        <w:t xml:space="preserve">broadcast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unicast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Options include</w:t>
      </w:r>
      <w:r w:rsidDel="00000000" w:rsidR="00000000" w:rsidRPr="00000000">
        <w:rPr>
          <w:rtl w:val="0"/>
        </w:rPr>
        <w:t xml:space="preserve"> message type, server ID, lease time, subnet, etc.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sgnxfb33kn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3) DHCP REQUEST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Client Requests:</w:t>
      </w:r>
      <w:r w:rsidDel="00000000" w:rsidR="00000000" w:rsidRPr="00000000">
        <w:rPr>
          <w:rtl w:val="0"/>
        </w:rPr>
        <w:t xml:space="preserve"> "I want to use the IP address that was offered."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descr="DHCP Request" id="15" name="image17.png"/>
            <a:graphic>
              <a:graphicData uri="http://schemas.openxmlformats.org/drawingml/2006/picture">
                <pic:pic>
                  <pic:nvPicPr>
                    <pic:cNvPr descr="DHCP Request"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a6v89he87oj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4) DHCP ACK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DHCP Server Confirms:</w:t>
      </w:r>
      <w:r w:rsidDel="00000000" w:rsidR="00000000" w:rsidRPr="00000000">
        <w:rPr>
          <w:rtl w:val="0"/>
        </w:rPr>
        <w:t xml:space="preserve"> "Okay! You may use that address."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descr="DHCP ACK" id="14" name="image11.png"/>
            <a:graphic>
              <a:graphicData uri="http://schemas.openxmlformats.org/drawingml/2006/picture">
                <pic:pic>
                  <pic:nvPicPr>
                    <pic:cNvPr descr="DHCP ACK"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phn5oq1gy3j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DHCP RENEW PROCESS SUMMARY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048000"/>
            <wp:effectExtent b="0" l="0" r="0" t="0"/>
            <wp:docPr descr="Renew Summary" id="11" name="image10.png"/>
            <a:graphic>
              <a:graphicData uri="http://schemas.openxmlformats.org/drawingml/2006/picture">
                <pic:pic>
                  <pic:nvPicPr>
                    <pic:cNvPr descr="Renew Summary"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vrzwbnglmgk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DHCP RELAY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Some network engineers configure </w:t>
      </w:r>
      <w:r w:rsidDel="00000000" w:rsidR="00000000" w:rsidRPr="00000000">
        <w:rPr>
          <w:b w:val="1"/>
          <w:rtl w:val="0"/>
        </w:rPr>
        <w:t xml:space="preserve">each router</w:t>
      </w:r>
      <w:r w:rsidDel="00000000" w:rsidR="00000000" w:rsidRPr="00000000">
        <w:rPr>
          <w:rtl w:val="0"/>
        </w:rPr>
        <w:t xml:space="preserve"> to act as a DHCP </w:t>
      </w:r>
      <w:r w:rsidDel="00000000" w:rsidR="00000000" w:rsidRPr="00000000">
        <w:rPr>
          <w:b w:val="1"/>
          <w:rtl w:val="0"/>
        </w:rPr>
        <w:t xml:space="preserve">server</w:t>
      </w:r>
      <w:r w:rsidDel="00000000" w:rsidR="00000000" w:rsidRPr="00000000">
        <w:rPr>
          <w:rtl w:val="0"/>
        </w:rPr>
        <w:t xml:space="preserve"> for its connected LANs.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Large enterprises often </w:t>
      </w:r>
      <w:r w:rsidDel="00000000" w:rsidR="00000000" w:rsidRPr="00000000">
        <w:rPr>
          <w:b w:val="1"/>
          <w:rtl w:val="0"/>
        </w:rPr>
        <w:t xml:space="preserve">centralize the DHCP server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A centralized DHCP server </w:t>
      </w:r>
      <w:r w:rsidDel="00000000" w:rsidR="00000000" w:rsidRPr="00000000">
        <w:rPr>
          <w:b w:val="1"/>
          <w:rtl w:val="0"/>
        </w:rPr>
        <w:t xml:space="preserve">won't receive broadcast DHCP messages</w:t>
      </w:r>
      <w:r w:rsidDel="00000000" w:rsidR="00000000" w:rsidRPr="00000000">
        <w:rPr>
          <w:rtl w:val="0"/>
        </w:rPr>
        <w:t xml:space="preserve"> from clients.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Solution:</w:t>
      </w:r>
      <w:r w:rsidDel="00000000" w:rsidR="00000000" w:rsidRPr="00000000">
        <w:rPr>
          <w:rtl w:val="0"/>
        </w:rPr>
        <w:t xml:space="preserve"> Configure a </w:t>
      </w:r>
      <w:r w:rsidDel="00000000" w:rsidR="00000000" w:rsidRPr="00000000">
        <w:rPr>
          <w:b w:val="1"/>
          <w:rtl w:val="0"/>
        </w:rPr>
        <w:t xml:space="preserve">router as a DHCP Relay Agent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router </w:t>
      </w:r>
      <w:r w:rsidDel="00000000" w:rsidR="00000000" w:rsidRPr="00000000">
        <w:rPr>
          <w:b w:val="1"/>
          <w:rtl w:val="0"/>
        </w:rPr>
        <w:t xml:space="preserve">forwards broadcast DHCP messages</w:t>
      </w:r>
      <w:r w:rsidDel="00000000" w:rsidR="00000000" w:rsidRPr="00000000">
        <w:rPr>
          <w:rtl w:val="0"/>
        </w:rPr>
        <w:t xml:space="preserve"> to the DHCP server as </w:t>
      </w:r>
      <w:r w:rsidDel="00000000" w:rsidR="00000000" w:rsidRPr="00000000">
        <w:rPr>
          <w:b w:val="1"/>
          <w:rtl w:val="0"/>
        </w:rPr>
        <w:t xml:space="preserve">unicast messages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descr="DHCP Relay" id="8" name="image6.png"/>
            <a:graphic>
              <a:graphicData uri="http://schemas.openxmlformats.org/drawingml/2006/picture">
                <pic:pic>
                  <pic:nvPicPr>
                    <pic:cNvPr descr="DHCP Relay"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descr="Relay Agent" id="9" name="image8.png"/>
            <a:graphic>
              <a:graphicData uri="http://schemas.openxmlformats.org/drawingml/2006/picture">
                <pic:pic>
                  <pic:nvPicPr>
                    <pic:cNvPr descr="Relay Agent"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51nsyuy27im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CONFIGURING DHCP IN CISCO IOS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l9rswuwi4jz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Commands for Configuring DHCP Servers in Cisco IOS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descr="DHCP Cisco" id="7" name="image9.png"/>
            <a:graphic>
              <a:graphicData uri="http://schemas.openxmlformats.org/drawingml/2006/picture">
                <pic:pic>
                  <pic:nvPicPr>
                    <pic:cNvPr descr="DHCP Cisco"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r72cywd837eq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Command: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show ip dhcp binding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</w:rPr>
        <w:drawing>
          <wp:inline distB="114300" distT="114300" distL="114300" distR="114300">
            <wp:extent cx="5731200" cy="850900"/>
            <wp:effectExtent b="0" l="0" r="0" t="0"/>
            <wp:docPr descr="DHCP Binding" id="4" name="image1.png"/>
            <a:graphic>
              <a:graphicData uri="http://schemas.openxmlformats.org/drawingml/2006/picture">
                <pic:pic>
                  <pic:nvPicPr>
                    <pic:cNvPr descr="DHCP Binding"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descr="DHCP Show" id="17" name="image16.png"/>
            <a:graphic>
              <a:graphicData uri="http://schemas.openxmlformats.org/drawingml/2006/picture">
                <pic:pic>
                  <pic:nvPicPr>
                    <pic:cNvPr descr="DHCP Show"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pgp4scngquj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DHCP RELAY AGENT CONFIGURATION IN IOS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13100"/>
            <wp:effectExtent b="0" l="0" r="0" t="0"/>
            <wp:docPr descr="Relay Config" id="13" name="image13.png"/>
            <a:graphic>
              <a:graphicData uri="http://schemas.openxmlformats.org/drawingml/2006/picture">
                <pic:pic>
                  <pic:nvPicPr>
                    <pic:cNvPr descr="Relay Config"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The relay agent </w:t>
      </w:r>
      <w:r w:rsidDel="00000000" w:rsidR="00000000" w:rsidRPr="00000000">
        <w:rPr>
          <w:b w:val="1"/>
          <w:rtl w:val="0"/>
        </w:rPr>
        <w:t xml:space="preserve">must have connectivity</w:t>
      </w:r>
      <w:r w:rsidDel="00000000" w:rsidR="00000000" w:rsidRPr="00000000">
        <w:rPr>
          <w:rtl w:val="0"/>
        </w:rPr>
        <w:t xml:space="preserve"> with the DHCP server.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vsvr5iay0j7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DHCP CLIENT CONFIGURATION IN IOS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352800"/>
            <wp:effectExtent b="0" l="0" r="0" t="0"/>
            <wp:docPr descr="Client Config" id="2" name="image3.png"/>
            <a:graphic>
              <a:graphicData uri="http://schemas.openxmlformats.org/drawingml/2006/picture">
                <pic:pic>
                  <pic:nvPicPr>
                    <pic:cNvPr descr="Client Config"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s79x9winh0u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COMMANDS SUMMARY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92500"/>
            <wp:effectExtent b="0" l="0" r="0" t="0"/>
            <wp:docPr descr="Commands Summary" id="6" name="image7.png"/>
            <a:graphic>
              <a:graphicData uri="http://schemas.openxmlformats.org/drawingml/2006/picture">
                <pic:pic>
                  <pic:nvPicPr>
                    <pic:cNvPr descr="Commands Summary"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6.png"/><Relationship Id="rId21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6.png"/><Relationship Id="rId25" Type="http://schemas.openxmlformats.org/officeDocument/2006/relationships/image" Target="media/image1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5.png"/><Relationship Id="rId11" Type="http://schemas.openxmlformats.org/officeDocument/2006/relationships/image" Target="media/image21.png"/><Relationship Id="rId10" Type="http://schemas.openxmlformats.org/officeDocument/2006/relationships/image" Target="media/image5.png"/><Relationship Id="rId13" Type="http://schemas.openxmlformats.org/officeDocument/2006/relationships/image" Target="media/image14.png"/><Relationship Id="rId12" Type="http://schemas.openxmlformats.org/officeDocument/2006/relationships/image" Target="media/image22.png"/><Relationship Id="rId15" Type="http://schemas.openxmlformats.org/officeDocument/2006/relationships/image" Target="media/image12.png"/><Relationship Id="rId14" Type="http://schemas.openxmlformats.org/officeDocument/2006/relationships/image" Target="media/image19.png"/><Relationship Id="rId17" Type="http://schemas.openxmlformats.org/officeDocument/2006/relationships/image" Target="media/image24.png"/><Relationship Id="rId16" Type="http://schemas.openxmlformats.org/officeDocument/2006/relationships/image" Target="media/image2.png"/><Relationship Id="rId19" Type="http://schemas.openxmlformats.org/officeDocument/2006/relationships/image" Target="media/image17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